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7" w:rsidRPr="008E17A1" w:rsidRDefault="006A76E7" w:rsidP="006A76E7">
      <w:pPr>
        <w:ind w:firstLine="708"/>
        <w:jc w:val="both"/>
        <w:rPr>
          <w:sz w:val="28"/>
          <w:szCs w:val="28"/>
        </w:rPr>
      </w:pPr>
      <w:r w:rsidRPr="008E17A1">
        <w:rPr>
          <w:sz w:val="28"/>
          <w:szCs w:val="28"/>
        </w:rPr>
        <w:t>СОГЛ</w:t>
      </w:r>
      <w:r w:rsidR="004E37D8">
        <w:rPr>
          <w:sz w:val="28"/>
          <w:szCs w:val="28"/>
        </w:rPr>
        <w:t>АСОВАН</w:t>
      </w:r>
      <w:r w:rsidR="004E37D8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</w:r>
      <w:r w:rsidR="00F60322">
        <w:rPr>
          <w:sz w:val="28"/>
          <w:szCs w:val="28"/>
        </w:rPr>
        <w:tab/>
        <w:t>УТВЕРЖДАЮ</w:t>
      </w:r>
    </w:p>
    <w:p w:rsidR="00C16B51" w:rsidRDefault="00D87918" w:rsidP="00C16B51">
      <w:pPr>
        <w:ind w:firstLine="708"/>
      </w:pPr>
      <w:bookmarkStart w:id="0" w:name="OLE_LINK5"/>
      <w:bookmarkStart w:id="1" w:name="OLE_LINK6"/>
      <w:r>
        <w:rPr>
          <w:sz w:val="28"/>
          <w:szCs w:val="28"/>
        </w:rPr>
        <w:t>Н</w:t>
      </w:r>
      <w:r w:rsidR="00CB0F29">
        <w:rPr>
          <w:sz w:val="28"/>
          <w:szCs w:val="28"/>
        </w:rPr>
        <w:t>ачальник</w:t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4E37D8">
        <w:rPr>
          <w:sz w:val="28"/>
          <w:szCs w:val="28"/>
        </w:rPr>
        <w:tab/>
      </w:r>
      <w:r w:rsidR="00C63AB9">
        <w:rPr>
          <w:sz w:val="28"/>
          <w:szCs w:val="28"/>
        </w:rPr>
        <w:tab/>
      </w:r>
      <w:bookmarkStart w:id="2" w:name="_GoBack"/>
      <w:bookmarkEnd w:id="2"/>
      <w:r w:rsidR="004E37D8">
        <w:rPr>
          <w:sz w:val="28"/>
          <w:szCs w:val="28"/>
        </w:rPr>
        <w:t>Д</w:t>
      </w:r>
      <w:r w:rsidR="004E37D8" w:rsidRPr="008E17A1">
        <w:rPr>
          <w:sz w:val="28"/>
          <w:szCs w:val="28"/>
        </w:rPr>
        <w:t>иректор</w:t>
      </w:r>
    </w:p>
    <w:p w:rsidR="006A76E7" w:rsidRPr="008E17A1" w:rsidRDefault="004E37D8" w:rsidP="00C16B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Pr="008E17A1">
        <w:rPr>
          <w:sz w:val="28"/>
          <w:szCs w:val="28"/>
        </w:rPr>
        <w:t>соци</w:t>
      </w:r>
      <w:r>
        <w:rPr>
          <w:sz w:val="28"/>
          <w:szCs w:val="28"/>
        </w:rPr>
        <w:t>альной защиты населения</w:t>
      </w:r>
      <w:r w:rsidR="00CB0F29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 w:rsidR="00A75796">
        <w:rPr>
          <w:sz w:val="28"/>
          <w:szCs w:val="28"/>
        </w:rPr>
        <w:tab/>
      </w:r>
      <w:r>
        <w:rPr>
          <w:sz w:val="28"/>
          <w:szCs w:val="28"/>
        </w:rPr>
        <w:tab/>
        <w:t>БУ «Радужнинский</w:t>
      </w:r>
    </w:p>
    <w:p w:rsidR="006A76E7" w:rsidRDefault="004E37D8" w:rsidP="004E37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г. Радужный</w:t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 w:rsidR="00C16B5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="006A76E7">
        <w:rPr>
          <w:sz w:val="28"/>
          <w:szCs w:val="28"/>
        </w:rPr>
        <w:t>еабилитационный центр</w:t>
      </w:r>
      <w:bookmarkEnd w:id="0"/>
      <w:bookmarkEnd w:id="1"/>
      <w:r w:rsidR="006A76E7">
        <w:rPr>
          <w:sz w:val="28"/>
          <w:szCs w:val="28"/>
        </w:rPr>
        <w:t>»</w:t>
      </w:r>
    </w:p>
    <w:p w:rsidR="0049077D" w:rsidRPr="008E17A1" w:rsidRDefault="006A76E7" w:rsidP="0049077D">
      <w:pPr>
        <w:ind w:firstLine="708"/>
        <w:rPr>
          <w:sz w:val="28"/>
          <w:szCs w:val="28"/>
        </w:rPr>
      </w:pPr>
      <w:r w:rsidRPr="008E17A1">
        <w:rPr>
          <w:sz w:val="28"/>
          <w:szCs w:val="28"/>
        </w:rPr>
        <w:t>_____</w:t>
      </w:r>
      <w:r>
        <w:rPr>
          <w:sz w:val="28"/>
          <w:szCs w:val="28"/>
        </w:rPr>
        <w:t>___________</w:t>
      </w:r>
      <w:r w:rsidR="00275280">
        <w:rPr>
          <w:sz w:val="28"/>
          <w:szCs w:val="28"/>
        </w:rPr>
        <w:t xml:space="preserve"> </w:t>
      </w:r>
      <w:r w:rsidR="00D87918">
        <w:rPr>
          <w:sz w:val="28"/>
          <w:szCs w:val="28"/>
        </w:rPr>
        <w:t>Н.П. Кохан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1FFE">
        <w:rPr>
          <w:sz w:val="28"/>
          <w:szCs w:val="28"/>
        </w:rPr>
        <w:tab/>
      </w:r>
      <w:r w:rsidR="00F60322" w:rsidRPr="00F60322">
        <w:rPr>
          <w:sz w:val="28"/>
          <w:szCs w:val="28"/>
        </w:rPr>
        <w:t>________________</w:t>
      </w:r>
      <w:r w:rsidR="004E37D8">
        <w:rPr>
          <w:sz w:val="28"/>
          <w:szCs w:val="28"/>
        </w:rPr>
        <w:t xml:space="preserve"> </w:t>
      </w:r>
      <w:r w:rsidR="001649FC">
        <w:rPr>
          <w:sz w:val="28"/>
          <w:szCs w:val="28"/>
        </w:rPr>
        <w:t>Н.В. Бочкарева</w:t>
      </w:r>
    </w:p>
    <w:p w:rsidR="006A76E7" w:rsidRPr="00C6331C" w:rsidRDefault="00D87918" w:rsidP="006A76E7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«___»_____________2022</w:t>
      </w:r>
      <w:r w:rsidR="001649FC">
        <w:rPr>
          <w:sz w:val="28"/>
          <w:szCs w:val="28"/>
        </w:rPr>
        <w:t xml:space="preserve"> </w:t>
      </w:r>
      <w:r w:rsidR="006A76E7" w:rsidRPr="008E17A1">
        <w:rPr>
          <w:sz w:val="28"/>
          <w:szCs w:val="28"/>
        </w:rPr>
        <w:t>г.</w:t>
      </w:r>
      <w:r w:rsidR="00D50E3F">
        <w:rPr>
          <w:sz w:val="28"/>
          <w:szCs w:val="28"/>
        </w:rPr>
        <w:t xml:space="preserve"> </w:t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D50E3F">
        <w:rPr>
          <w:sz w:val="28"/>
          <w:szCs w:val="28"/>
        </w:rPr>
        <w:tab/>
      </w:r>
      <w:r w:rsidR="0049077D">
        <w:rPr>
          <w:sz w:val="28"/>
          <w:szCs w:val="28"/>
        </w:rPr>
        <w:tab/>
      </w:r>
      <w:r w:rsidR="0049077D">
        <w:rPr>
          <w:sz w:val="28"/>
          <w:szCs w:val="28"/>
        </w:rPr>
        <w:tab/>
      </w:r>
      <w:r w:rsidR="0049077D">
        <w:rPr>
          <w:sz w:val="28"/>
          <w:szCs w:val="28"/>
        </w:rPr>
        <w:tab/>
      </w:r>
      <w:r w:rsidR="001649FC">
        <w:rPr>
          <w:sz w:val="28"/>
          <w:szCs w:val="28"/>
        </w:rPr>
        <w:t>«___»_____________202</w:t>
      </w:r>
      <w:r>
        <w:rPr>
          <w:sz w:val="28"/>
          <w:szCs w:val="28"/>
        </w:rPr>
        <w:t>2</w:t>
      </w:r>
      <w:r w:rsidR="001649FC">
        <w:rPr>
          <w:sz w:val="28"/>
          <w:szCs w:val="28"/>
        </w:rPr>
        <w:t xml:space="preserve"> </w:t>
      </w:r>
      <w:r w:rsidR="00F60322" w:rsidRPr="00F60322">
        <w:rPr>
          <w:sz w:val="28"/>
          <w:szCs w:val="28"/>
        </w:rPr>
        <w:t>г.</w:t>
      </w:r>
    </w:p>
    <w:p w:rsidR="006A76E7" w:rsidRPr="00A24DFA" w:rsidRDefault="006A76E7" w:rsidP="006A76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555E" w:rsidRDefault="0044555E"/>
    <w:p w:rsidR="007D6DF7" w:rsidRDefault="007D6DF7"/>
    <w:p w:rsidR="007D6DF7" w:rsidRDefault="007D6DF7"/>
    <w:p w:rsidR="007D6DF7" w:rsidRDefault="007D6DF7"/>
    <w:p w:rsidR="006A76E7" w:rsidRDefault="006A76E7"/>
    <w:p w:rsidR="004E37D8" w:rsidRPr="004E37D8" w:rsidRDefault="004E37D8" w:rsidP="004E37D8">
      <w:pPr>
        <w:jc w:val="center"/>
        <w:rPr>
          <w:b/>
          <w:sz w:val="28"/>
          <w:szCs w:val="28"/>
        </w:rPr>
      </w:pPr>
      <w:r w:rsidRPr="004E37D8">
        <w:rPr>
          <w:b/>
          <w:sz w:val="28"/>
          <w:szCs w:val="28"/>
        </w:rPr>
        <w:t>План</w:t>
      </w:r>
    </w:p>
    <w:p w:rsidR="00DE2D29" w:rsidRDefault="004E37D8" w:rsidP="004E37D8">
      <w:pPr>
        <w:jc w:val="center"/>
        <w:rPr>
          <w:b/>
          <w:sz w:val="28"/>
          <w:szCs w:val="28"/>
        </w:rPr>
      </w:pPr>
      <w:r w:rsidRPr="004E37D8">
        <w:rPr>
          <w:b/>
          <w:sz w:val="28"/>
          <w:szCs w:val="28"/>
        </w:rPr>
        <w:t>по устранению недостатков, выявленных в ходе независимой оценки качества условий оказания услуг</w:t>
      </w:r>
      <w:r w:rsidR="006A76E7">
        <w:rPr>
          <w:b/>
          <w:sz w:val="28"/>
          <w:szCs w:val="28"/>
        </w:rPr>
        <w:t xml:space="preserve"> </w:t>
      </w:r>
    </w:p>
    <w:p w:rsidR="006A76E7" w:rsidRDefault="00217A02" w:rsidP="006A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бюджетным</w:t>
      </w:r>
      <w:r w:rsidR="006A76E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</w:t>
      </w:r>
      <w:r w:rsidR="004E37D8">
        <w:rPr>
          <w:b/>
          <w:sz w:val="28"/>
          <w:szCs w:val="28"/>
        </w:rPr>
        <w:t xml:space="preserve"> </w:t>
      </w:r>
      <w:r w:rsidR="006A76E7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6A76E7" w:rsidRDefault="006A76E7" w:rsidP="006A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37D8">
        <w:rPr>
          <w:b/>
          <w:sz w:val="28"/>
          <w:szCs w:val="28"/>
        </w:rPr>
        <w:t>Радужнинский р</w:t>
      </w:r>
      <w:r>
        <w:rPr>
          <w:b/>
          <w:sz w:val="28"/>
          <w:szCs w:val="28"/>
        </w:rPr>
        <w:t>еабилитационный центр»</w:t>
      </w:r>
      <w:r w:rsidR="00B364BF">
        <w:rPr>
          <w:b/>
          <w:sz w:val="28"/>
          <w:szCs w:val="28"/>
        </w:rPr>
        <w:t>,</w:t>
      </w:r>
    </w:p>
    <w:p w:rsidR="00C6331C" w:rsidRDefault="004E37D8" w:rsidP="006A7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1649FC">
        <w:rPr>
          <w:b/>
          <w:sz w:val="28"/>
          <w:szCs w:val="28"/>
        </w:rPr>
        <w:t xml:space="preserve"> 202</w:t>
      </w:r>
      <w:r w:rsidR="00D879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364BF" w:rsidRDefault="00B364BF" w:rsidP="006A76E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2"/>
        <w:gridCol w:w="3954"/>
        <w:gridCol w:w="1781"/>
        <w:gridCol w:w="2631"/>
        <w:gridCol w:w="1966"/>
        <w:gridCol w:w="1988"/>
      </w:tblGrid>
      <w:tr w:rsidR="00A964CA" w:rsidTr="009F0035">
        <w:trPr>
          <w:tblHeader/>
        </w:trPr>
        <w:tc>
          <w:tcPr>
            <w:tcW w:w="3032" w:type="dxa"/>
            <w:vMerge w:val="restart"/>
            <w:vAlign w:val="center"/>
          </w:tcPr>
          <w:p w:rsidR="00A964CA" w:rsidRPr="004E37D8" w:rsidRDefault="002D4E55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E55">
              <w:rPr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54" w:type="dxa"/>
            <w:vMerge w:val="restart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81" w:type="dxa"/>
            <w:vMerge w:val="restart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Плановый срок реализации мероприятия</w:t>
            </w:r>
          </w:p>
        </w:tc>
        <w:tc>
          <w:tcPr>
            <w:tcW w:w="2631" w:type="dxa"/>
            <w:vMerge w:val="restart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Ответственный исполнитель</w:t>
            </w:r>
          </w:p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(с указанием фамилии, имени, отчества и должности)</w:t>
            </w:r>
          </w:p>
        </w:tc>
        <w:tc>
          <w:tcPr>
            <w:tcW w:w="3954" w:type="dxa"/>
            <w:gridSpan w:val="2"/>
            <w:vAlign w:val="center"/>
          </w:tcPr>
          <w:p w:rsidR="00A964CA" w:rsidRPr="004E37D8" w:rsidRDefault="00A964CA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Сведения о ходе реализации мероприятия</w:t>
            </w:r>
          </w:p>
        </w:tc>
      </w:tr>
      <w:tr w:rsidR="00651281" w:rsidTr="009F0035">
        <w:trPr>
          <w:tblHeader/>
        </w:trPr>
        <w:tc>
          <w:tcPr>
            <w:tcW w:w="3032" w:type="dxa"/>
            <w:vMerge/>
            <w:vAlign w:val="center"/>
          </w:tcPr>
          <w:p w:rsidR="00651281" w:rsidRDefault="00651281" w:rsidP="00A96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4" w:type="dxa"/>
            <w:vMerge/>
          </w:tcPr>
          <w:p w:rsidR="00651281" w:rsidRDefault="00651281" w:rsidP="006A7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651281" w:rsidRDefault="00651281" w:rsidP="006A7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1" w:type="dxa"/>
            <w:vMerge/>
          </w:tcPr>
          <w:p w:rsidR="00651281" w:rsidRDefault="00651281" w:rsidP="006A7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51281" w:rsidRPr="004E37D8" w:rsidRDefault="00651281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988" w:type="dxa"/>
            <w:vAlign w:val="center"/>
          </w:tcPr>
          <w:p w:rsidR="00651281" w:rsidRPr="004E37D8" w:rsidRDefault="00651281" w:rsidP="00587AD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E37D8">
              <w:rPr>
                <w:b/>
              </w:rPr>
              <w:t>фактический срок реализации</w:t>
            </w:r>
          </w:p>
        </w:tc>
      </w:tr>
      <w:tr w:rsidR="00651281" w:rsidTr="00587AD9">
        <w:tc>
          <w:tcPr>
            <w:tcW w:w="15352" w:type="dxa"/>
            <w:gridSpan w:val="6"/>
          </w:tcPr>
          <w:p w:rsidR="00651281" w:rsidRDefault="002D4E55" w:rsidP="006A76E7">
            <w:pPr>
              <w:jc w:val="center"/>
              <w:rPr>
                <w:sz w:val="28"/>
                <w:szCs w:val="28"/>
              </w:rPr>
            </w:pPr>
            <w:r w:rsidRPr="002D4E55">
              <w:rPr>
                <w:b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6B5F61" w:rsidTr="009F0035">
        <w:tc>
          <w:tcPr>
            <w:tcW w:w="3032" w:type="dxa"/>
            <w:vAlign w:val="center"/>
          </w:tcPr>
          <w:p w:rsidR="006B5F61" w:rsidRPr="00BF74B8" w:rsidRDefault="006B5F61" w:rsidP="00651281">
            <w:pPr>
              <w:widowControl w:val="0"/>
              <w:autoSpaceDE w:val="0"/>
              <w:autoSpaceDN w:val="0"/>
            </w:pPr>
          </w:p>
        </w:tc>
        <w:tc>
          <w:tcPr>
            <w:tcW w:w="3954" w:type="dxa"/>
            <w:vAlign w:val="center"/>
          </w:tcPr>
          <w:p w:rsidR="006B5F61" w:rsidRPr="00BF74B8" w:rsidRDefault="006B5F61" w:rsidP="00E27BE7">
            <w:pPr>
              <w:widowControl w:val="0"/>
              <w:autoSpaceDE w:val="0"/>
              <w:autoSpaceDN w:val="0"/>
            </w:pPr>
          </w:p>
        </w:tc>
        <w:tc>
          <w:tcPr>
            <w:tcW w:w="1781" w:type="dxa"/>
            <w:vAlign w:val="center"/>
          </w:tcPr>
          <w:p w:rsidR="006B5F61" w:rsidRPr="00BF74B8" w:rsidRDefault="006B5F61" w:rsidP="00BF74B8">
            <w:pPr>
              <w:jc w:val="center"/>
            </w:pPr>
          </w:p>
        </w:tc>
        <w:tc>
          <w:tcPr>
            <w:tcW w:w="2631" w:type="dxa"/>
            <w:vAlign w:val="center"/>
          </w:tcPr>
          <w:p w:rsidR="006B5F61" w:rsidRDefault="006B5F61" w:rsidP="00BF74B8"/>
        </w:tc>
        <w:tc>
          <w:tcPr>
            <w:tcW w:w="1966" w:type="dxa"/>
          </w:tcPr>
          <w:p w:rsidR="006B5F61" w:rsidRPr="00BF74B8" w:rsidRDefault="006B5F61" w:rsidP="006A76E7">
            <w:pPr>
              <w:jc w:val="center"/>
            </w:pPr>
          </w:p>
        </w:tc>
        <w:tc>
          <w:tcPr>
            <w:tcW w:w="1988" w:type="dxa"/>
          </w:tcPr>
          <w:p w:rsidR="006B5F61" w:rsidRPr="00BF74B8" w:rsidRDefault="006B5F61" w:rsidP="006A76E7">
            <w:pPr>
              <w:jc w:val="center"/>
            </w:pPr>
          </w:p>
        </w:tc>
      </w:tr>
      <w:tr w:rsidR="00CC4259" w:rsidTr="00227C36">
        <w:tc>
          <w:tcPr>
            <w:tcW w:w="15352" w:type="dxa"/>
            <w:gridSpan w:val="6"/>
            <w:vAlign w:val="center"/>
          </w:tcPr>
          <w:p w:rsidR="00CC4259" w:rsidRPr="00CC4259" w:rsidRDefault="00CC4259" w:rsidP="006A76E7">
            <w:pPr>
              <w:jc w:val="center"/>
              <w:rPr>
                <w:b/>
              </w:rPr>
            </w:pPr>
            <w:r w:rsidRPr="00CC4259">
              <w:rPr>
                <w:b/>
              </w:rPr>
              <w:t>II. Комфортность условий предоставления услуг</w:t>
            </w:r>
          </w:p>
        </w:tc>
      </w:tr>
      <w:tr w:rsidR="00CC4259" w:rsidTr="009F0035">
        <w:tc>
          <w:tcPr>
            <w:tcW w:w="3032" w:type="dxa"/>
            <w:vAlign w:val="center"/>
          </w:tcPr>
          <w:p w:rsidR="00CC4259" w:rsidRPr="00BF74B8" w:rsidRDefault="00CC4259" w:rsidP="00CC425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954" w:type="dxa"/>
            <w:vAlign w:val="center"/>
          </w:tcPr>
          <w:p w:rsidR="00CC4259" w:rsidRDefault="00CC4259" w:rsidP="00BF74B8">
            <w:pPr>
              <w:widowControl w:val="0"/>
              <w:autoSpaceDE w:val="0"/>
              <w:autoSpaceDN w:val="0"/>
            </w:pPr>
          </w:p>
        </w:tc>
        <w:tc>
          <w:tcPr>
            <w:tcW w:w="1781" w:type="dxa"/>
            <w:vAlign w:val="center"/>
          </w:tcPr>
          <w:p w:rsidR="00CC4259" w:rsidRDefault="00CC4259" w:rsidP="00BF74B8">
            <w:pPr>
              <w:jc w:val="center"/>
            </w:pPr>
          </w:p>
        </w:tc>
        <w:tc>
          <w:tcPr>
            <w:tcW w:w="2631" w:type="dxa"/>
            <w:vAlign w:val="center"/>
          </w:tcPr>
          <w:p w:rsidR="00CC4259" w:rsidRDefault="00CC4259" w:rsidP="00587AD9"/>
        </w:tc>
        <w:tc>
          <w:tcPr>
            <w:tcW w:w="1966" w:type="dxa"/>
          </w:tcPr>
          <w:p w:rsidR="00CC4259" w:rsidRPr="00BF74B8" w:rsidRDefault="00CC4259" w:rsidP="006A76E7">
            <w:pPr>
              <w:jc w:val="center"/>
            </w:pPr>
          </w:p>
        </w:tc>
        <w:tc>
          <w:tcPr>
            <w:tcW w:w="1988" w:type="dxa"/>
          </w:tcPr>
          <w:p w:rsidR="00CC4259" w:rsidRPr="00BF74B8" w:rsidRDefault="00CC4259" w:rsidP="006A76E7">
            <w:pPr>
              <w:jc w:val="center"/>
            </w:pPr>
          </w:p>
        </w:tc>
      </w:tr>
      <w:tr w:rsidR="00B364BF" w:rsidTr="00587AD9">
        <w:tc>
          <w:tcPr>
            <w:tcW w:w="15352" w:type="dxa"/>
            <w:gridSpan w:val="6"/>
            <w:vAlign w:val="center"/>
          </w:tcPr>
          <w:p w:rsidR="00B364BF" w:rsidRPr="00BF74B8" w:rsidRDefault="002D4E55" w:rsidP="006A76E7">
            <w:pPr>
              <w:jc w:val="center"/>
            </w:pPr>
            <w:r w:rsidRPr="002D4E55">
              <w:rPr>
                <w:b/>
              </w:rPr>
              <w:t>III. Доступность услуг для инвалидов</w:t>
            </w:r>
          </w:p>
        </w:tc>
      </w:tr>
      <w:tr w:rsidR="00921970" w:rsidTr="009F0035">
        <w:tc>
          <w:tcPr>
            <w:tcW w:w="3032" w:type="dxa"/>
            <w:vAlign w:val="center"/>
          </w:tcPr>
          <w:p w:rsidR="00921970" w:rsidRPr="00BF74B8" w:rsidRDefault="00921970" w:rsidP="00E607FE">
            <w:pPr>
              <w:widowControl w:val="0"/>
              <w:autoSpaceDE w:val="0"/>
              <w:autoSpaceDN w:val="0"/>
            </w:pPr>
            <w:r w:rsidRPr="00E607FE">
              <w:t xml:space="preserve">Обеспечить условия </w:t>
            </w:r>
            <w:r w:rsidRPr="00E607FE">
              <w:lastRenderedPageBreak/>
              <w:t>доступности для инвалидов согласно СП 59.13330.2016 «Доступность зданий и сооружений для маломобильных групп населения. Актуализирова</w:t>
            </w:r>
            <w:r>
              <w:t>нная редакция СНиП 35-01-2001»: п</w:t>
            </w:r>
            <w:r w:rsidRPr="00E607FE">
              <w:t>редусмотреть наличие в санитарно-гигиенических помещениях крючков для тр</w:t>
            </w:r>
            <w:r w:rsidR="002D5D70">
              <w:t>ости, резинового коврика и др.: в</w:t>
            </w:r>
            <w:r w:rsidR="002D5D70" w:rsidRPr="002D5D70">
              <w:t xml:space="preserve"> санитарно-гигиенических помещениях предусмотреть свободное пространство для разворота кресла-коляски</w:t>
            </w:r>
          </w:p>
        </w:tc>
        <w:tc>
          <w:tcPr>
            <w:tcW w:w="3954" w:type="dxa"/>
            <w:vAlign w:val="center"/>
          </w:tcPr>
          <w:p w:rsidR="00921970" w:rsidRDefault="002D5D70" w:rsidP="00921970">
            <w:pPr>
              <w:widowControl w:val="0"/>
              <w:autoSpaceDE w:val="0"/>
              <w:autoSpaceDN w:val="0"/>
            </w:pPr>
            <w:r>
              <w:lastRenderedPageBreak/>
              <w:t>В</w:t>
            </w:r>
            <w:r w:rsidRPr="002D5D70">
              <w:t xml:space="preserve"> санитарно-гигиенических </w:t>
            </w:r>
            <w:r w:rsidRPr="002D5D70">
              <w:lastRenderedPageBreak/>
              <w:t>помещениях предусмотреть свободное пространство для разворота кресла-коляски</w:t>
            </w:r>
          </w:p>
        </w:tc>
        <w:tc>
          <w:tcPr>
            <w:tcW w:w="1781" w:type="dxa"/>
            <w:vAlign w:val="center"/>
          </w:tcPr>
          <w:p w:rsidR="00921970" w:rsidRDefault="00D87918" w:rsidP="00BF74B8">
            <w:pPr>
              <w:jc w:val="center"/>
            </w:pPr>
            <w:r>
              <w:lastRenderedPageBreak/>
              <w:t>До 25.12.2022</w:t>
            </w:r>
          </w:p>
        </w:tc>
        <w:tc>
          <w:tcPr>
            <w:tcW w:w="2631" w:type="dxa"/>
            <w:vAlign w:val="center"/>
          </w:tcPr>
          <w:p w:rsidR="00921970" w:rsidRDefault="00921970" w:rsidP="00587AD9">
            <w:r>
              <w:t xml:space="preserve">Мюллер Н.А., </w:t>
            </w:r>
            <w:r>
              <w:lastRenderedPageBreak/>
              <w:t>заместитель директора; Шахова Л.Р., заведующий хозяйством</w:t>
            </w:r>
          </w:p>
        </w:tc>
        <w:tc>
          <w:tcPr>
            <w:tcW w:w="1966" w:type="dxa"/>
          </w:tcPr>
          <w:p w:rsidR="00921970" w:rsidRPr="00BF74B8" w:rsidRDefault="00921970" w:rsidP="006A76E7">
            <w:pPr>
              <w:jc w:val="center"/>
            </w:pPr>
          </w:p>
        </w:tc>
        <w:tc>
          <w:tcPr>
            <w:tcW w:w="1988" w:type="dxa"/>
          </w:tcPr>
          <w:p w:rsidR="00921970" w:rsidRPr="00BF74B8" w:rsidRDefault="00921970" w:rsidP="006A76E7">
            <w:pPr>
              <w:jc w:val="center"/>
            </w:pPr>
          </w:p>
        </w:tc>
      </w:tr>
      <w:tr w:rsidR="00AC1B36" w:rsidTr="009F0035">
        <w:tc>
          <w:tcPr>
            <w:tcW w:w="3032" w:type="dxa"/>
            <w:vAlign w:val="center"/>
          </w:tcPr>
          <w:p w:rsidR="00AC1B36" w:rsidRPr="00E607FE" w:rsidRDefault="00AC1B36" w:rsidP="00E607FE">
            <w:pPr>
              <w:widowControl w:val="0"/>
              <w:autoSpaceDE w:val="0"/>
              <w:autoSpaceDN w:val="0"/>
            </w:pPr>
            <w:r w:rsidRPr="00AC1B36">
              <w:lastRenderedPageBreak/>
              <w:t xml:space="preserve">Предпринять меры по повышению доступности прилегающей территории, помещений организаций и предоставляемых услуг для лиц с ограниченными </w:t>
            </w:r>
            <w:r w:rsidRPr="00AC1B36">
              <w:lastRenderedPageBreak/>
              <w:t>возможностями здоровья</w:t>
            </w:r>
          </w:p>
        </w:tc>
        <w:tc>
          <w:tcPr>
            <w:tcW w:w="3954" w:type="dxa"/>
            <w:vAlign w:val="center"/>
          </w:tcPr>
          <w:p w:rsidR="00AC1B36" w:rsidRDefault="00AC1B36" w:rsidP="00AC1B36">
            <w:pPr>
              <w:widowControl w:val="0"/>
              <w:autoSpaceDE w:val="0"/>
              <w:autoSpaceDN w:val="0"/>
            </w:pPr>
            <w:r>
              <w:lastRenderedPageBreak/>
              <w:t>П</w:t>
            </w:r>
            <w:r w:rsidRPr="00AC1B36">
              <w:t>редусмотреть наличие в санитарно-гигиенических</w:t>
            </w:r>
            <w:r>
              <w:t xml:space="preserve"> помещениях крючков для трости.</w:t>
            </w:r>
          </w:p>
          <w:p w:rsidR="00AC1B36" w:rsidRDefault="00AC1B36" w:rsidP="00AC1B36">
            <w:pPr>
              <w:widowControl w:val="0"/>
              <w:autoSpaceDE w:val="0"/>
              <w:autoSpaceDN w:val="0"/>
            </w:pPr>
            <w:r>
              <w:t>О</w:t>
            </w:r>
            <w:r w:rsidRPr="00AC1B36">
              <w:t xml:space="preserve">беспечить наличие контрастного цифрового обозначения этажа </w:t>
            </w:r>
            <w:r>
              <w:t>на лестничных проемах</w:t>
            </w:r>
          </w:p>
        </w:tc>
        <w:tc>
          <w:tcPr>
            <w:tcW w:w="1781" w:type="dxa"/>
            <w:vAlign w:val="center"/>
          </w:tcPr>
          <w:p w:rsidR="00AC1B36" w:rsidRDefault="00D87918" w:rsidP="00830549">
            <w:pPr>
              <w:jc w:val="center"/>
            </w:pPr>
            <w:r>
              <w:t>До 25.12.2022</w:t>
            </w:r>
          </w:p>
        </w:tc>
        <w:tc>
          <w:tcPr>
            <w:tcW w:w="2631" w:type="dxa"/>
            <w:vAlign w:val="center"/>
          </w:tcPr>
          <w:p w:rsidR="00AC1B36" w:rsidRDefault="00AC1B36" w:rsidP="00830549">
            <w:r>
              <w:t>Мюллер Н.А., заместитель директора; Шахова Л.Р., заведующий хозяйством</w:t>
            </w:r>
          </w:p>
        </w:tc>
        <w:tc>
          <w:tcPr>
            <w:tcW w:w="1966" w:type="dxa"/>
          </w:tcPr>
          <w:p w:rsidR="00AC1B36" w:rsidRPr="00BF74B8" w:rsidRDefault="00AC1B36" w:rsidP="006A76E7">
            <w:pPr>
              <w:jc w:val="center"/>
            </w:pPr>
          </w:p>
        </w:tc>
        <w:tc>
          <w:tcPr>
            <w:tcW w:w="1988" w:type="dxa"/>
          </w:tcPr>
          <w:p w:rsidR="00AC1B36" w:rsidRPr="00BF74B8" w:rsidRDefault="00AC1B36" w:rsidP="006A76E7">
            <w:pPr>
              <w:jc w:val="center"/>
            </w:pPr>
          </w:p>
        </w:tc>
      </w:tr>
      <w:tr w:rsidR="002D5D70" w:rsidTr="00587AD9">
        <w:tc>
          <w:tcPr>
            <w:tcW w:w="15352" w:type="dxa"/>
            <w:gridSpan w:val="6"/>
            <w:vAlign w:val="center"/>
          </w:tcPr>
          <w:p w:rsidR="002D5D70" w:rsidRPr="002D4E55" w:rsidRDefault="002D5D70" w:rsidP="006A76E7">
            <w:pPr>
              <w:jc w:val="center"/>
              <w:rPr>
                <w:b/>
              </w:rPr>
            </w:pPr>
            <w:bookmarkStart w:id="3" w:name="_Hlk1033624"/>
            <w:bookmarkStart w:id="4" w:name="_Hlk1037350"/>
            <w:r w:rsidRPr="002D4E55">
              <w:rPr>
                <w:b/>
              </w:rPr>
              <w:lastRenderedPageBreak/>
              <w:t>IV. Доброжелательность, вежливость работников организации социального обслуживания</w:t>
            </w:r>
          </w:p>
        </w:tc>
      </w:tr>
      <w:tr w:rsidR="002D5D70" w:rsidTr="009F0035">
        <w:tc>
          <w:tcPr>
            <w:tcW w:w="3032" w:type="dxa"/>
            <w:vAlign w:val="center"/>
          </w:tcPr>
          <w:p w:rsidR="002D5D70" w:rsidRDefault="002D5D70" w:rsidP="00DB6D8C">
            <w:pPr>
              <w:widowControl w:val="0"/>
              <w:autoSpaceDE w:val="0"/>
              <w:autoSpaceDN w:val="0"/>
            </w:pPr>
          </w:p>
        </w:tc>
        <w:tc>
          <w:tcPr>
            <w:tcW w:w="3954" w:type="dxa"/>
            <w:vAlign w:val="center"/>
          </w:tcPr>
          <w:p w:rsidR="002D5D70" w:rsidRDefault="002D5D70" w:rsidP="00D54794">
            <w:pPr>
              <w:widowControl w:val="0"/>
              <w:autoSpaceDE w:val="0"/>
              <w:autoSpaceDN w:val="0"/>
            </w:pPr>
          </w:p>
        </w:tc>
        <w:tc>
          <w:tcPr>
            <w:tcW w:w="1781" w:type="dxa"/>
            <w:vAlign w:val="center"/>
          </w:tcPr>
          <w:p w:rsidR="002D5D70" w:rsidRDefault="002D5D70" w:rsidP="00815BCA">
            <w:pPr>
              <w:jc w:val="center"/>
            </w:pPr>
          </w:p>
        </w:tc>
        <w:tc>
          <w:tcPr>
            <w:tcW w:w="2631" w:type="dxa"/>
            <w:vAlign w:val="center"/>
          </w:tcPr>
          <w:p w:rsidR="002D5D70" w:rsidRDefault="002D5D70" w:rsidP="00587AD9"/>
        </w:tc>
        <w:tc>
          <w:tcPr>
            <w:tcW w:w="1966" w:type="dxa"/>
          </w:tcPr>
          <w:p w:rsidR="002D5D70" w:rsidRPr="00815BCA" w:rsidRDefault="002D5D70" w:rsidP="006A76E7">
            <w:pPr>
              <w:jc w:val="center"/>
            </w:pPr>
          </w:p>
        </w:tc>
        <w:tc>
          <w:tcPr>
            <w:tcW w:w="1988" w:type="dxa"/>
          </w:tcPr>
          <w:p w:rsidR="002D5D70" w:rsidRPr="00815BCA" w:rsidRDefault="002D5D70" w:rsidP="006A76E7">
            <w:pPr>
              <w:jc w:val="center"/>
            </w:pPr>
          </w:p>
        </w:tc>
      </w:tr>
      <w:tr w:rsidR="002D5D70" w:rsidTr="006E3BA3">
        <w:tc>
          <w:tcPr>
            <w:tcW w:w="15352" w:type="dxa"/>
            <w:gridSpan w:val="6"/>
            <w:vAlign w:val="center"/>
          </w:tcPr>
          <w:p w:rsidR="002D5D70" w:rsidRPr="0007433C" w:rsidRDefault="002D5D70" w:rsidP="006A76E7">
            <w:pPr>
              <w:jc w:val="center"/>
              <w:rPr>
                <w:b/>
              </w:rPr>
            </w:pPr>
            <w:r w:rsidRPr="0007433C">
              <w:rPr>
                <w:b/>
              </w:rPr>
              <w:t>V. Удовлетворенность условиями оказания услуг</w:t>
            </w:r>
          </w:p>
        </w:tc>
      </w:tr>
      <w:tr w:rsidR="002D5D70" w:rsidTr="009F0035">
        <w:tc>
          <w:tcPr>
            <w:tcW w:w="3032" w:type="dxa"/>
          </w:tcPr>
          <w:p w:rsidR="002D5D70" w:rsidRPr="009F0035" w:rsidRDefault="002D5D70" w:rsidP="009F0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035">
              <w:rPr>
                <w:rFonts w:ascii="Times New Roman" w:hAnsi="Times New Roman" w:cs="Times New Roman"/>
                <w:sz w:val="24"/>
                <w:szCs w:val="24"/>
              </w:rPr>
              <w:t>Обеспечить ежеквартальное осуществление мониторинга мнений граждан о качестве условий оказания услуг учреждения, (работу по устранению выявленных замечаний, при их наличии) с последующим информированием граждан об их устранении 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3954" w:type="dxa"/>
          </w:tcPr>
          <w:p w:rsidR="002D5D70" w:rsidRPr="009F0035" w:rsidRDefault="002D5D70" w:rsidP="009F00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</w:t>
            </w:r>
            <w:r w:rsidRPr="009F003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мнений граждан о качестве условий оказания услуг учреждения (работу по устранению выявленных замечаний, при их наличии) с последующим информированием граждан об их устранении с целью соблюдения требований ГОСТ Р 52142-2013 «Социальное обслуживание населения. Качество социальных услуг. Общие положения»</w:t>
            </w:r>
          </w:p>
        </w:tc>
        <w:tc>
          <w:tcPr>
            <w:tcW w:w="1781" w:type="dxa"/>
            <w:vAlign w:val="center"/>
          </w:tcPr>
          <w:p w:rsidR="002D5D70" w:rsidRPr="006F056A" w:rsidRDefault="00E97B54" w:rsidP="009F0035">
            <w:pPr>
              <w:jc w:val="center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В течение года, е</w:t>
            </w:r>
            <w:r w:rsidR="002D5D70">
              <w:rPr>
                <w:rFonts w:eastAsiaTheme="minorHAnsi"/>
                <w:bCs/>
                <w:color w:val="000000"/>
              </w:rPr>
              <w:t>жеквартально</w:t>
            </w:r>
          </w:p>
        </w:tc>
        <w:tc>
          <w:tcPr>
            <w:tcW w:w="2631" w:type="dxa"/>
            <w:vAlign w:val="center"/>
          </w:tcPr>
          <w:p w:rsidR="002D5D70" w:rsidRDefault="002D5D70" w:rsidP="00947E7A">
            <w:r>
              <w:t>Мюллер Н.А., заместитель директора; заведующие отделениями Атрашкевич С.В., Кулиш О.В.,  Нестерова Л.В., Чалапова Л.Л.</w:t>
            </w:r>
          </w:p>
        </w:tc>
        <w:tc>
          <w:tcPr>
            <w:tcW w:w="1966" w:type="dxa"/>
          </w:tcPr>
          <w:p w:rsidR="002D5D70" w:rsidRPr="00815BCA" w:rsidRDefault="002D5D70" w:rsidP="009F0035">
            <w:pPr>
              <w:jc w:val="center"/>
            </w:pPr>
          </w:p>
        </w:tc>
        <w:tc>
          <w:tcPr>
            <w:tcW w:w="1988" w:type="dxa"/>
          </w:tcPr>
          <w:p w:rsidR="002D5D70" w:rsidRPr="00815BCA" w:rsidRDefault="002D5D70" w:rsidP="009F0035">
            <w:pPr>
              <w:jc w:val="center"/>
            </w:pPr>
          </w:p>
        </w:tc>
      </w:tr>
      <w:bookmarkEnd w:id="3"/>
      <w:bookmarkEnd w:id="4"/>
    </w:tbl>
    <w:p w:rsidR="004E37D8" w:rsidRPr="002D4E55" w:rsidRDefault="004E37D8" w:rsidP="006A76E7">
      <w:pPr>
        <w:jc w:val="center"/>
        <w:rPr>
          <w:b/>
        </w:rPr>
      </w:pPr>
    </w:p>
    <w:p w:rsidR="006A76E7" w:rsidRPr="002D4E55" w:rsidRDefault="006A76E7" w:rsidP="007D6DF7">
      <w:pPr>
        <w:rPr>
          <w:b/>
        </w:rPr>
      </w:pPr>
    </w:p>
    <w:sectPr w:rsidR="006A76E7" w:rsidRPr="002D4E55" w:rsidSect="00AF086D">
      <w:footerReference w:type="default" r:id="rId7"/>
      <w:pgSz w:w="16838" w:h="11906" w:orient="landscape"/>
      <w:pgMar w:top="155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C9" w:rsidRDefault="00255DC9" w:rsidP="000530E8">
      <w:r>
        <w:separator/>
      </w:r>
    </w:p>
  </w:endnote>
  <w:endnote w:type="continuationSeparator" w:id="0">
    <w:p w:rsidR="00255DC9" w:rsidRDefault="00255DC9" w:rsidP="0005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638340348"/>
      <w:docPartObj>
        <w:docPartGallery w:val="Page Numbers (Bottom of Page)"/>
        <w:docPartUnique/>
      </w:docPartObj>
    </w:sdtPr>
    <w:sdtEndPr/>
    <w:sdtContent>
      <w:p w:rsidR="000530E8" w:rsidRPr="000530E8" w:rsidRDefault="000530E8" w:rsidP="000530E8">
        <w:pPr>
          <w:pStyle w:val="a7"/>
          <w:jc w:val="right"/>
          <w:rPr>
            <w:sz w:val="22"/>
            <w:szCs w:val="22"/>
          </w:rPr>
        </w:pPr>
        <w:r w:rsidRPr="000530E8">
          <w:rPr>
            <w:sz w:val="22"/>
            <w:szCs w:val="22"/>
          </w:rPr>
          <w:fldChar w:fldCharType="begin"/>
        </w:r>
        <w:r w:rsidRPr="000530E8">
          <w:rPr>
            <w:sz w:val="22"/>
            <w:szCs w:val="22"/>
          </w:rPr>
          <w:instrText>PAGE   \* MERGEFORMAT</w:instrText>
        </w:r>
        <w:r w:rsidRPr="000530E8">
          <w:rPr>
            <w:sz w:val="22"/>
            <w:szCs w:val="22"/>
          </w:rPr>
          <w:fldChar w:fldCharType="separate"/>
        </w:r>
        <w:r w:rsidR="00C63AB9">
          <w:rPr>
            <w:noProof/>
            <w:sz w:val="22"/>
            <w:szCs w:val="22"/>
          </w:rPr>
          <w:t>1</w:t>
        </w:r>
        <w:r w:rsidRPr="000530E8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C9" w:rsidRDefault="00255DC9" w:rsidP="000530E8">
      <w:r>
        <w:separator/>
      </w:r>
    </w:p>
  </w:footnote>
  <w:footnote w:type="continuationSeparator" w:id="0">
    <w:p w:rsidR="00255DC9" w:rsidRDefault="00255DC9" w:rsidP="0005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DA7"/>
    <w:multiLevelType w:val="hybridMultilevel"/>
    <w:tmpl w:val="D38A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D1E83"/>
    <w:multiLevelType w:val="hybridMultilevel"/>
    <w:tmpl w:val="822EC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0D2CB5"/>
    <w:multiLevelType w:val="hybridMultilevel"/>
    <w:tmpl w:val="BAB41AF8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E7"/>
    <w:rsid w:val="00000683"/>
    <w:rsid w:val="00005532"/>
    <w:rsid w:val="000225FF"/>
    <w:rsid w:val="00036037"/>
    <w:rsid w:val="000530E8"/>
    <w:rsid w:val="00064046"/>
    <w:rsid w:val="00065768"/>
    <w:rsid w:val="0007433C"/>
    <w:rsid w:val="000A047B"/>
    <w:rsid w:val="000A2A55"/>
    <w:rsid w:val="000A7A29"/>
    <w:rsid w:val="000B4EBA"/>
    <w:rsid w:val="000C3074"/>
    <w:rsid w:val="000C4B2E"/>
    <w:rsid w:val="00121FFE"/>
    <w:rsid w:val="00140846"/>
    <w:rsid w:val="001649FC"/>
    <w:rsid w:val="00182AB4"/>
    <w:rsid w:val="00183BFC"/>
    <w:rsid w:val="001D715C"/>
    <w:rsid w:val="00217A02"/>
    <w:rsid w:val="00224F3A"/>
    <w:rsid w:val="00244258"/>
    <w:rsid w:val="00255DC9"/>
    <w:rsid w:val="00262CC3"/>
    <w:rsid w:val="00275280"/>
    <w:rsid w:val="002776F0"/>
    <w:rsid w:val="0028067F"/>
    <w:rsid w:val="002A7A0B"/>
    <w:rsid w:val="002B29CF"/>
    <w:rsid w:val="002C365C"/>
    <w:rsid w:val="002D4E55"/>
    <w:rsid w:val="002D5D70"/>
    <w:rsid w:val="0030513D"/>
    <w:rsid w:val="00346DCA"/>
    <w:rsid w:val="00373149"/>
    <w:rsid w:val="003B4E7D"/>
    <w:rsid w:val="003B73B7"/>
    <w:rsid w:val="003E3867"/>
    <w:rsid w:val="004264EF"/>
    <w:rsid w:val="0044555E"/>
    <w:rsid w:val="00470817"/>
    <w:rsid w:val="00483D5F"/>
    <w:rsid w:val="00487DFE"/>
    <w:rsid w:val="0049077D"/>
    <w:rsid w:val="00490BAE"/>
    <w:rsid w:val="004C4757"/>
    <w:rsid w:val="004D2D19"/>
    <w:rsid w:val="004D7318"/>
    <w:rsid w:val="004E37D8"/>
    <w:rsid w:val="00556E7D"/>
    <w:rsid w:val="00564834"/>
    <w:rsid w:val="00566BE0"/>
    <w:rsid w:val="00571679"/>
    <w:rsid w:val="00574DBC"/>
    <w:rsid w:val="005814BA"/>
    <w:rsid w:val="00587AD9"/>
    <w:rsid w:val="005B4F01"/>
    <w:rsid w:val="005D522A"/>
    <w:rsid w:val="00621281"/>
    <w:rsid w:val="00645BD0"/>
    <w:rsid w:val="00651281"/>
    <w:rsid w:val="00656C82"/>
    <w:rsid w:val="006747AA"/>
    <w:rsid w:val="006802A5"/>
    <w:rsid w:val="00684D77"/>
    <w:rsid w:val="006A76E7"/>
    <w:rsid w:val="006B5F61"/>
    <w:rsid w:val="006F4873"/>
    <w:rsid w:val="007134CF"/>
    <w:rsid w:val="007264AF"/>
    <w:rsid w:val="00730C5F"/>
    <w:rsid w:val="00731A2A"/>
    <w:rsid w:val="00751E74"/>
    <w:rsid w:val="007A76CF"/>
    <w:rsid w:val="007D0CBA"/>
    <w:rsid w:val="007D24B8"/>
    <w:rsid w:val="007D69C8"/>
    <w:rsid w:val="007D6DF7"/>
    <w:rsid w:val="007F5FFA"/>
    <w:rsid w:val="00815BCA"/>
    <w:rsid w:val="00881520"/>
    <w:rsid w:val="00893BB9"/>
    <w:rsid w:val="00901162"/>
    <w:rsid w:val="00913297"/>
    <w:rsid w:val="00916722"/>
    <w:rsid w:val="00921970"/>
    <w:rsid w:val="009263FA"/>
    <w:rsid w:val="0092780F"/>
    <w:rsid w:val="00942355"/>
    <w:rsid w:val="009467D3"/>
    <w:rsid w:val="00947E7A"/>
    <w:rsid w:val="0095538C"/>
    <w:rsid w:val="009553A6"/>
    <w:rsid w:val="009874CE"/>
    <w:rsid w:val="00987F6B"/>
    <w:rsid w:val="009A36E4"/>
    <w:rsid w:val="009A3AE5"/>
    <w:rsid w:val="009D6021"/>
    <w:rsid w:val="009F0035"/>
    <w:rsid w:val="009F41BD"/>
    <w:rsid w:val="009F732C"/>
    <w:rsid w:val="00A03279"/>
    <w:rsid w:val="00A13FFD"/>
    <w:rsid w:val="00A44DB2"/>
    <w:rsid w:val="00A4689A"/>
    <w:rsid w:val="00A5508D"/>
    <w:rsid w:val="00A63CA6"/>
    <w:rsid w:val="00A64B71"/>
    <w:rsid w:val="00A736F2"/>
    <w:rsid w:val="00A75796"/>
    <w:rsid w:val="00A770CC"/>
    <w:rsid w:val="00A846BD"/>
    <w:rsid w:val="00A84716"/>
    <w:rsid w:val="00A964CA"/>
    <w:rsid w:val="00AA4924"/>
    <w:rsid w:val="00AC1B36"/>
    <w:rsid w:val="00AF086D"/>
    <w:rsid w:val="00AF1E92"/>
    <w:rsid w:val="00B22527"/>
    <w:rsid w:val="00B364BF"/>
    <w:rsid w:val="00B52EC8"/>
    <w:rsid w:val="00BE0ACC"/>
    <w:rsid w:val="00BE3F54"/>
    <w:rsid w:val="00BE56FD"/>
    <w:rsid w:val="00BF74B8"/>
    <w:rsid w:val="00C01BE4"/>
    <w:rsid w:val="00C16B51"/>
    <w:rsid w:val="00C224EE"/>
    <w:rsid w:val="00C6331C"/>
    <w:rsid w:val="00C63AB9"/>
    <w:rsid w:val="00C83138"/>
    <w:rsid w:val="00C85494"/>
    <w:rsid w:val="00CA306E"/>
    <w:rsid w:val="00CB0F29"/>
    <w:rsid w:val="00CB1B01"/>
    <w:rsid w:val="00CC4259"/>
    <w:rsid w:val="00CD43A1"/>
    <w:rsid w:val="00CE182C"/>
    <w:rsid w:val="00CE1A6E"/>
    <w:rsid w:val="00CE5E5E"/>
    <w:rsid w:val="00CF2001"/>
    <w:rsid w:val="00D01E55"/>
    <w:rsid w:val="00D05B6B"/>
    <w:rsid w:val="00D4260C"/>
    <w:rsid w:val="00D50E3F"/>
    <w:rsid w:val="00D54794"/>
    <w:rsid w:val="00D65C2D"/>
    <w:rsid w:val="00D77C4C"/>
    <w:rsid w:val="00D87918"/>
    <w:rsid w:val="00DB6D8C"/>
    <w:rsid w:val="00DB6F8C"/>
    <w:rsid w:val="00DC1242"/>
    <w:rsid w:val="00DC2A8B"/>
    <w:rsid w:val="00DD5219"/>
    <w:rsid w:val="00DE2D29"/>
    <w:rsid w:val="00E06312"/>
    <w:rsid w:val="00E10CFB"/>
    <w:rsid w:val="00E27BE7"/>
    <w:rsid w:val="00E3699E"/>
    <w:rsid w:val="00E57AD4"/>
    <w:rsid w:val="00E607FE"/>
    <w:rsid w:val="00E90C9D"/>
    <w:rsid w:val="00E97B54"/>
    <w:rsid w:val="00EA49DC"/>
    <w:rsid w:val="00EA4B9C"/>
    <w:rsid w:val="00EC3EE4"/>
    <w:rsid w:val="00F04D34"/>
    <w:rsid w:val="00F14030"/>
    <w:rsid w:val="00F17BEE"/>
    <w:rsid w:val="00F474CA"/>
    <w:rsid w:val="00F55C55"/>
    <w:rsid w:val="00F60322"/>
    <w:rsid w:val="00FB11CD"/>
    <w:rsid w:val="00FB4740"/>
    <w:rsid w:val="00FE0DDD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F9B5"/>
  <w15:docId w15:val="{CAE1D001-2859-4BF6-85F2-220DF0B3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6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3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3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A4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2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D521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9F003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16</cp:revision>
  <cp:lastPrinted>2021-02-03T10:02:00Z</cp:lastPrinted>
  <dcterms:created xsi:type="dcterms:W3CDTF">2014-12-08T17:02:00Z</dcterms:created>
  <dcterms:modified xsi:type="dcterms:W3CDTF">2022-02-19T08:20:00Z</dcterms:modified>
</cp:coreProperties>
</file>