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AE" w:rsidRPr="00F502AE" w:rsidRDefault="00F502AE" w:rsidP="00F502AE">
      <w:pPr>
        <w:tabs>
          <w:tab w:val="left" w:pos="12520"/>
        </w:tabs>
        <w:spacing w:line="276" w:lineRule="auto"/>
        <w:jc w:val="center"/>
        <w:rPr>
          <w:color w:val="000080"/>
          <w:sz w:val="28"/>
          <w:szCs w:val="28"/>
        </w:rPr>
      </w:pPr>
      <w:r w:rsidRPr="00F502AE">
        <w:rPr>
          <w:color w:val="000080"/>
          <w:sz w:val="28"/>
          <w:szCs w:val="28"/>
        </w:rPr>
        <w:t>Бюджетное учреждение Ханты-Мансийского округа-Югры «Радужнинский реабилитационный центр для детей и подростков с ограниченными возможностями»</w:t>
      </w:r>
    </w:p>
    <w:p w:rsidR="00F502AE" w:rsidRPr="00F502AE" w:rsidRDefault="00F502AE" w:rsidP="00F502AE">
      <w:pPr>
        <w:pStyle w:val="c6c8"/>
        <w:spacing w:before="0" w:beforeAutospacing="0" w:after="0" w:afterAutospacing="0" w:line="276" w:lineRule="auto"/>
        <w:jc w:val="center"/>
        <w:rPr>
          <w:rStyle w:val="c60"/>
          <w:b/>
          <w:color w:val="FF0000"/>
          <w:sz w:val="28"/>
          <w:szCs w:val="28"/>
        </w:rPr>
      </w:pPr>
    </w:p>
    <w:p w:rsidR="00F502AE" w:rsidRPr="00265837" w:rsidRDefault="00F502AE" w:rsidP="00F502AE">
      <w:pPr>
        <w:pStyle w:val="c6c8"/>
        <w:spacing w:before="0" w:beforeAutospacing="0" w:after="0" w:afterAutospacing="0" w:line="276" w:lineRule="auto"/>
        <w:jc w:val="center"/>
        <w:rPr>
          <w:b/>
          <w:color w:val="FF0000"/>
          <w:sz w:val="36"/>
          <w:szCs w:val="36"/>
        </w:rPr>
      </w:pPr>
      <w:r w:rsidRPr="00265837">
        <w:rPr>
          <w:rStyle w:val="c60"/>
          <w:b/>
          <w:color w:val="FF0000"/>
          <w:sz w:val="36"/>
          <w:szCs w:val="36"/>
        </w:rPr>
        <w:t>ПАМЯТКА</w:t>
      </w:r>
    </w:p>
    <w:p w:rsidR="00F502AE" w:rsidRPr="00265837" w:rsidRDefault="00F502AE" w:rsidP="00F502AE">
      <w:pPr>
        <w:pStyle w:val="c30c8"/>
        <w:spacing w:before="0" w:beforeAutospacing="0" w:after="0" w:afterAutospacing="0" w:line="276" w:lineRule="auto"/>
        <w:jc w:val="center"/>
        <w:rPr>
          <w:b/>
          <w:color w:val="FF0000"/>
          <w:sz w:val="36"/>
          <w:szCs w:val="36"/>
        </w:rPr>
      </w:pPr>
      <w:r w:rsidRPr="00265837">
        <w:rPr>
          <w:rStyle w:val="c33"/>
          <w:b/>
          <w:color w:val="FF0000"/>
          <w:sz w:val="36"/>
          <w:szCs w:val="36"/>
        </w:rPr>
        <w:t>о мерах безопасности</w:t>
      </w:r>
    </w:p>
    <w:p w:rsidR="00F502AE" w:rsidRPr="00265837" w:rsidRDefault="00F502AE" w:rsidP="00F502AE">
      <w:pPr>
        <w:pStyle w:val="c30c8"/>
        <w:spacing w:before="0" w:beforeAutospacing="0" w:after="0" w:afterAutospacing="0" w:line="276" w:lineRule="auto"/>
        <w:jc w:val="center"/>
        <w:rPr>
          <w:b/>
          <w:color w:val="FF0000"/>
          <w:sz w:val="36"/>
          <w:szCs w:val="36"/>
        </w:rPr>
      </w:pPr>
      <w:r w:rsidRPr="00265837">
        <w:rPr>
          <w:rStyle w:val="c33"/>
          <w:b/>
          <w:color w:val="FF0000"/>
          <w:sz w:val="36"/>
          <w:szCs w:val="36"/>
        </w:rPr>
        <w:t>при гололедице</w:t>
      </w:r>
    </w:p>
    <w:p w:rsidR="00F502AE" w:rsidRPr="00265837" w:rsidRDefault="00F502AE" w:rsidP="00F502AE">
      <w:pPr>
        <w:pStyle w:val="c16c8"/>
        <w:spacing w:before="0" w:beforeAutospacing="0" w:after="0" w:afterAutospacing="0" w:line="276" w:lineRule="auto"/>
        <w:ind w:firstLine="708"/>
        <w:jc w:val="both"/>
        <w:rPr>
          <w:rStyle w:val="c4"/>
          <w:color w:val="000080"/>
          <w:sz w:val="36"/>
          <w:szCs w:val="36"/>
        </w:rPr>
      </w:pPr>
    </w:p>
    <w:p w:rsidR="00F502AE" w:rsidRPr="00F502AE" w:rsidRDefault="00F502AE" w:rsidP="007A633F">
      <w:pPr>
        <w:pStyle w:val="c16c8"/>
        <w:spacing w:before="0" w:beforeAutospacing="0" w:after="0" w:afterAutospacing="0" w:line="276" w:lineRule="auto"/>
        <w:jc w:val="both"/>
        <w:rPr>
          <w:rStyle w:val="c4"/>
          <w:color w:val="000080"/>
          <w:sz w:val="28"/>
          <w:szCs w:val="28"/>
        </w:rPr>
      </w:pPr>
      <w:r w:rsidRPr="00F502AE">
        <w:rPr>
          <w:noProof/>
          <w:color w:val="000080"/>
          <w:sz w:val="28"/>
          <w:szCs w:val="28"/>
        </w:rPr>
        <w:drawing>
          <wp:inline distT="0" distB="0" distL="0" distR="0" wp14:anchorId="510DF472" wp14:editId="1F67A41D">
            <wp:extent cx="5414727" cy="5326901"/>
            <wp:effectExtent l="95250" t="95250" r="90805" b="102870"/>
            <wp:docPr id="1" name="Рисунок 1" descr="гололе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лед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52" cy="53705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502AE" w:rsidRPr="00F502AE" w:rsidRDefault="00F502AE" w:rsidP="00F502AE">
      <w:pPr>
        <w:pStyle w:val="c16c8"/>
        <w:spacing w:before="0" w:beforeAutospacing="0" w:after="0" w:afterAutospacing="0" w:line="276" w:lineRule="auto"/>
        <w:jc w:val="both"/>
        <w:rPr>
          <w:rStyle w:val="c4"/>
          <w:color w:val="000080"/>
          <w:sz w:val="28"/>
          <w:szCs w:val="28"/>
        </w:rPr>
      </w:pPr>
    </w:p>
    <w:p w:rsidR="00F502AE" w:rsidRDefault="00F502AE" w:rsidP="00F502AE">
      <w:pPr>
        <w:pStyle w:val="c16c8"/>
        <w:spacing w:before="0" w:beforeAutospacing="0" w:after="0" w:afterAutospacing="0" w:line="276" w:lineRule="auto"/>
        <w:ind w:firstLine="708"/>
        <w:jc w:val="both"/>
        <w:rPr>
          <w:rStyle w:val="c4"/>
          <w:color w:val="000080"/>
          <w:sz w:val="28"/>
          <w:szCs w:val="28"/>
        </w:rPr>
      </w:pPr>
    </w:p>
    <w:p w:rsidR="007A633F" w:rsidRPr="00F502AE" w:rsidRDefault="007A633F" w:rsidP="00F502AE">
      <w:pPr>
        <w:pStyle w:val="c16c8"/>
        <w:spacing w:before="0" w:beforeAutospacing="0" w:after="0" w:afterAutospacing="0" w:line="276" w:lineRule="auto"/>
        <w:ind w:firstLine="708"/>
        <w:jc w:val="both"/>
        <w:rPr>
          <w:rStyle w:val="c4"/>
          <w:color w:val="000080"/>
          <w:sz w:val="28"/>
          <w:szCs w:val="28"/>
        </w:rPr>
      </w:pPr>
    </w:p>
    <w:p w:rsidR="00F502AE" w:rsidRPr="00F502AE" w:rsidRDefault="00F502AE" w:rsidP="00F502AE">
      <w:pPr>
        <w:pStyle w:val="c16c8"/>
        <w:spacing w:before="0" w:beforeAutospacing="0" w:after="0" w:afterAutospacing="0" w:line="276" w:lineRule="auto"/>
        <w:ind w:firstLine="708"/>
        <w:jc w:val="both"/>
        <w:rPr>
          <w:rStyle w:val="c4"/>
          <w:color w:val="000080"/>
          <w:sz w:val="28"/>
          <w:szCs w:val="28"/>
        </w:rPr>
      </w:pPr>
    </w:p>
    <w:p w:rsidR="00F502AE" w:rsidRPr="00F502AE" w:rsidRDefault="00F502AE" w:rsidP="00F502AE">
      <w:pPr>
        <w:tabs>
          <w:tab w:val="left" w:pos="12520"/>
        </w:tabs>
        <w:spacing w:line="276" w:lineRule="auto"/>
        <w:jc w:val="center"/>
        <w:rPr>
          <w:color w:val="000080"/>
          <w:sz w:val="28"/>
          <w:szCs w:val="28"/>
        </w:rPr>
      </w:pPr>
    </w:p>
    <w:p w:rsidR="00F502AE" w:rsidRDefault="00F502AE" w:rsidP="00F502AE">
      <w:pPr>
        <w:tabs>
          <w:tab w:val="left" w:pos="12520"/>
        </w:tabs>
        <w:spacing w:line="276" w:lineRule="auto"/>
        <w:jc w:val="center"/>
        <w:rPr>
          <w:color w:val="000080"/>
          <w:sz w:val="28"/>
          <w:szCs w:val="28"/>
        </w:rPr>
      </w:pPr>
      <w:r w:rsidRPr="00F502AE">
        <w:rPr>
          <w:color w:val="000080"/>
          <w:sz w:val="28"/>
          <w:szCs w:val="28"/>
        </w:rPr>
        <w:t>2020 г.</w:t>
      </w:r>
    </w:p>
    <w:p w:rsidR="00CF6F10" w:rsidRDefault="00CF6F10" w:rsidP="00F502AE">
      <w:pPr>
        <w:tabs>
          <w:tab w:val="left" w:pos="12520"/>
        </w:tabs>
        <w:spacing w:line="276" w:lineRule="auto"/>
        <w:jc w:val="center"/>
        <w:rPr>
          <w:color w:val="000080"/>
          <w:sz w:val="28"/>
          <w:szCs w:val="28"/>
        </w:rPr>
      </w:pPr>
    </w:p>
    <w:p w:rsidR="00CF6F10" w:rsidRDefault="00CF6F10" w:rsidP="00F502AE">
      <w:pPr>
        <w:tabs>
          <w:tab w:val="left" w:pos="12520"/>
        </w:tabs>
        <w:spacing w:line="276" w:lineRule="auto"/>
        <w:jc w:val="center"/>
        <w:rPr>
          <w:color w:val="000080"/>
          <w:sz w:val="28"/>
          <w:szCs w:val="28"/>
        </w:rPr>
      </w:pPr>
    </w:p>
    <w:p w:rsidR="00C92A11" w:rsidRDefault="00C92A11" w:rsidP="00F502AE">
      <w:pPr>
        <w:tabs>
          <w:tab w:val="left" w:pos="12520"/>
        </w:tabs>
        <w:spacing w:line="276" w:lineRule="auto"/>
        <w:jc w:val="center"/>
        <w:rPr>
          <w:color w:val="000080"/>
          <w:sz w:val="28"/>
          <w:szCs w:val="28"/>
        </w:rPr>
      </w:pPr>
    </w:p>
    <w:p w:rsidR="00754B0B" w:rsidRDefault="00754B0B" w:rsidP="00F502AE">
      <w:pPr>
        <w:tabs>
          <w:tab w:val="left" w:pos="12520"/>
        </w:tabs>
        <w:spacing w:line="276" w:lineRule="auto"/>
        <w:jc w:val="center"/>
        <w:rPr>
          <w:color w:val="000080"/>
          <w:sz w:val="28"/>
          <w:szCs w:val="28"/>
        </w:rPr>
      </w:pPr>
    </w:p>
    <w:p w:rsidR="00754B0B" w:rsidRDefault="00754B0B" w:rsidP="00F502AE">
      <w:pPr>
        <w:tabs>
          <w:tab w:val="left" w:pos="12520"/>
        </w:tabs>
        <w:spacing w:line="276" w:lineRule="auto"/>
        <w:jc w:val="center"/>
        <w:rPr>
          <w:color w:val="000080"/>
          <w:sz w:val="28"/>
          <w:szCs w:val="28"/>
        </w:rPr>
      </w:pPr>
    </w:p>
    <w:p w:rsidR="00754B0B" w:rsidRDefault="00754B0B" w:rsidP="00754B0B">
      <w:pPr>
        <w:pStyle w:val="c16c8"/>
        <w:spacing w:before="0" w:beforeAutospacing="0" w:after="0" w:afterAutospacing="0" w:line="276" w:lineRule="auto"/>
        <w:jc w:val="center"/>
        <w:rPr>
          <w:rStyle w:val="c33"/>
          <w:b/>
          <w:color w:val="000080"/>
          <w:sz w:val="28"/>
          <w:szCs w:val="28"/>
        </w:rPr>
      </w:pPr>
      <w:r w:rsidRPr="00F502AE">
        <w:rPr>
          <w:rStyle w:val="c33"/>
          <w:b/>
          <w:color w:val="000080"/>
          <w:sz w:val="28"/>
          <w:szCs w:val="28"/>
        </w:rPr>
        <w:lastRenderedPageBreak/>
        <w:t>Как уберечься в гололедицу?</w:t>
      </w:r>
    </w:p>
    <w:p w:rsidR="00114790" w:rsidRPr="00F502AE" w:rsidRDefault="00114790" w:rsidP="00754B0B">
      <w:pPr>
        <w:pStyle w:val="c16c8"/>
        <w:spacing w:before="0" w:beforeAutospacing="0" w:after="0" w:afterAutospacing="0" w:line="276" w:lineRule="auto"/>
        <w:jc w:val="center"/>
        <w:rPr>
          <w:rStyle w:val="c33"/>
          <w:b/>
          <w:color w:val="000080"/>
          <w:sz w:val="28"/>
          <w:szCs w:val="28"/>
        </w:rPr>
      </w:pPr>
    </w:p>
    <w:p w:rsidR="00114790" w:rsidRDefault="00754B0B" w:rsidP="00754B0B">
      <w:pPr>
        <w:pStyle w:val="c16c8"/>
        <w:spacing w:before="0" w:beforeAutospacing="0" w:after="0" w:afterAutospacing="0" w:line="276" w:lineRule="auto"/>
        <w:ind w:left="-567" w:right="-284"/>
        <w:jc w:val="both"/>
        <w:rPr>
          <w:rStyle w:val="c4"/>
          <w:color w:val="000080"/>
          <w:sz w:val="26"/>
          <w:szCs w:val="26"/>
        </w:rPr>
      </w:pPr>
      <w:r w:rsidRPr="00F502AE">
        <w:rPr>
          <w:rStyle w:val="c4"/>
          <w:color w:val="000080"/>
          <w:sz w:val="28"/>
          <w:szCs w:val="28"/>
        </w:rPr>
        <w:t> </w:t>
      </w:r>
      <w:r w:rsidRPr="00F502AE">
        <w:rPr>
          <w:rStyle w:val="c4"/>
          <w:color w:val="000080"/>
          <w:sz w:val="28"/>
          <w:szCs w:val="28"/>
        </w:rPr>
        <w:tab/>
      </w:r>
      <w:r w:rsidRPr="00CF6F10">
        <w:rPr>
          <w:rStyle w:val="c4"/>
          <w:color w:val="000080"/>
          <w:sz w:val="26"/>
          <w:szCs w:val="26"/>
        </w:rPr>
        <w:t xml:space="preserve">Прежде всего, надо быть особенно осторожным. Главное – не торопиться – этот совет полезен не только пожилым, но и молодым людям. Утром лучше встать пораньше, чтобы не спешить на учебу, на работу, не бежать к </w:t>
      </w:r>
      <w:proofErr w:type="gramStart"/>
      <w:r w:rsidRPr="00CF6F10">
        <w:rPr>
          <w:rStyle w:val="c4"/>
          <w:color w:val="000080"/>
          <w:sz w:val="26"/>
          <w:szCs w:val="26"/>
        </w:rPr>
        <w:t>остановке  автобуса</w:t>
      </w:r>
      <w:proofErr w:type="gramEnd"/>
      <w:r w:rsidRPr="00CF6F10">
        <w:rPr>
          <w:rStyle w:val="c4"/>
          <w:color w:val="000080"/>
          <w:sz w:val="26"/>
          <w:szCs w:val="26"/>
        </w:rPr>
        <w:t>. Старайтесь ходить медленно, ступая на всю подошву. Не поднимайте высоко ноги, расставляйте носки под некоторым углом наружу, слегка сгибая ноги в коленях. На наиболее скользких и гладких участках не отрывайте ноги от обледеневшей поверхности, скользите по ней, как на лыжах. Немного наклоняйте корпус вперед, чтобы центр тяжести был перед ногами. Не держите руки в карманах, так как при падении не</w:t>
      </w:r>
      <w:r w:rsidR="0045609B" w:rsidRPr="00CF6F10">
        <w:rPr>
          <w:rStyle w:val="c4"/>
          <w:color w:val="000080"/>
          <w:sz w:val="26"/>
          <w:szCs w:val="26"/>
        </w:rPr>
        <w:t xml:space="preserve"> хватит времени на то, чтобы ухватиться за что - либо – за стену, дерево, кустарник, столб, или просто сбалансировать.</w:t>
      </w:r>
    </w:p>
    <w:p w:rsidR="00CF6F10" w:rsidRPr="00CF6F10" w:rsidRDefault="00CF6F10" w:rsidP="00754B0B">
      <w:pPr>
        <w:pStyle w:val="c16c8"/>
        <w:spacing w:before="0" w:beforeAutospacing="0" w:after="0" w:afterAutospacing="0" w:line="276" w:lineRule="auto"/>
        <w:ind w:left="-567" w:right="-284"/>
        <w:jc w:val="both"/>
        <w:rPr>
          <w:rStyle w:val="c4"/>
          <w:color w:val="000080"/>
          <w:sz w:val="26"/>
          <w:szCs w:val="26"/>
        </w:rPr>
      </w:pPr>
    </w:p>
    <w:p w:rsidR="00754B0B" w:rsidRPr="00F502AE" w:rsidRDefault="00754B0B" w:rsidP="00754B0B">
      <w:pPr>
        <w:pStyle w:val="c16c8"/>
        <w:spacing w:before="0" w:beforeAutospacing="0" w:after="0" w:afterAutospacing="0" w:line="276" w:lineRule="auto"/>
        <w:ind w:left="-567" w:right="-284"/>
        <w:jc w:val="both"/>
        <w:rPr>
          <w:rStyle w:val="c4"/>
          <w:color w:val="000080"/>
          <w:sz w:val="28"/>
          <w:szCs w:val="28"/>
        </w:rPr>
      </w:pPr>
      <w:r w:rsidRPr="00F502AE">
        <w:rPr>
          <w:rStyle w:val="c4"/>
          <w:color w:val="000080"/>
          <w:sz w:val="28"/>
          <w:szCs w:val="28"/>
        </w:rPr>
        <w:t xml:space="preserve"> </w:t>
      </w:r>
      <w:r w:rsidRPr="00F502AE">
        <w:rPr>
          <w:rStyle w:val="c4"/>
          <w:noProof/>
          <w:color w:val="000080"/>
          <w:sz w:val="28"/>
          <w:szCs w:val="28"/>
        </w:rPr>
        <w:drawing>
          <wp:inline distT="0" distB="0" distL="0" distR="0" wp14:anchorId="10762405" wp14:editId="1F5082CC">
            <wp:extent cx="6025987" cy="3347499"/>
            <wp:effectExtent l="95250" t="95250" r="89535" b="100965"/>
            <wp:docPr id="4" name="Рисунок 4" descr="голо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л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20" cy="336379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54B0B" w:rsidRPr="00F502AE" w:rsidRDefault="00754B0B" w:rsidP="007A633F">
      <w:pPr>
        <w:pStyle w:val="c16c8"/>
        <w:spacing w:before="0" w:beforeAutospacing="0" w:after="0" w:afterAutospacing="0" w:line="276" w:lineRule="auto"/>
        <w:ind w:left="-567"/>
        <w:jc w:val="both"/>
        <w:rPr>
          <w:rStyle w:val="c4"/>
          <w:color w:val="000080"/>
          <w:sz w:val="28"/>
          <w:szCs w:val="28"/>
        </w:rPr>
      </w:pPr>
      <w:r w:rsidRPr="00F502AE">
        <w:rPr>
          <w:noProof/>
          <w:sz w:val="28"/>
          <w:szCs w:val="28"/>
        </w:rPr>
        <w:drawing>
          <wp:inline distT="0" distB="0" distL="0" distR="0" wp14:anchorId="6EB6A1AD" wp14:editId="6F655451">
            <wp:extent cx="6074327" cy="3152555"/>
            <wp:effectExtent l="95250" t="95250" r="98425" b="86360"/>
            <wp:docPr id="3" name="Рисунок 3" descr="гололе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олед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14" cy="31624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020B2" w:rsidRDefault="006020B2" w:rsidP="00F502AE">
      <w:pPr>
        <w:pStyle w:val="c16c8"/>
        <w:spacing w:before="0" w:beforeAutospacing="0" w:after="0" w:afterAutospacing="0" w:line="276" w:lineRule="auto"/>
        <w:jc w:val="both"/>
        <w:rPr>
          <w:rStyle w:val="c4"/>
          <w:color w:val="000080"/>
          <w:sz w:val="28"/>
          <w:szCs w:val="28"/>
        </w:rPr>
      </w:pPr>
    </w:p>
    <w:p w:rsidR="00CF6F10" w:rsidRDefault="00CF6F10" w:rsidP="0045609B">
      <w:pPr>
        <w:pStyle w:val="c16c8"/>
        <w:spacing w:before="0" w:beforeAutospacing="0" w:after="0" w:afterAutospacing="0" w:line="276" w:lineRule="auto"/>
        <w:ind w:left="-567"/>
        <w:jc w:val="both"/>
        <w:rPr>
          <w:rStyle w:val="c4"/>
          <w:color w:val="000080"/>
          <w:sz w:val="26"/>
          <w:szCs w:val="26"/>
        </w:rPr>
      </w:pPr>
    </w:p>
    <w:p w:rsidR="00CF6F10" w:rsidRDefault="00CF6F10" w:rsidP="0045609B">
      <w:pPr>
        <w:pStyle w:val="c16c8"/>
        <w:spacing w:before="0" w:beforeAutospacing="0" w:after="0" w:afterAutospacing="0" w:line="276" w:lineRule="auto"/>
        <w:ind w:left="-567"/>
        <w:jc w:val="both"/>
        <w:rPr>
          <w:rStyle w:val="c4"/>
          <w:color w:val="000080"/>
          <w:sz w:val="26"/>
          <w:szCs w:val="26"/>
        </w:rPr>
      </w:pPr>
    </w:p>
    <w:p w:rsidR="00F502AE" w:rsidRPr="00CF6F10" w:rsidRDefault="00F502AE" w:rsidP="00A907D9">
      <w:pPr>
        <w:pStyle w:val="c16c8"/>
        <w:spacing w:before="0" w:beforeAutospacing="0" w:after="0" w:afterAutospacing="0" w:line="276" w:lineRule="auto"/>
        <w:ind w:left="-567" w:firstLine="1275"/>
        <w:jc w:val="both"/>
        <w:rPr>
          <w:color w:val="000080"/>
          <w:sz w:val="26"/>
          <w:szCs w:val="26"/>
        </w:rPr>
      </w:pPr>
      <w:proofErr w:type="spellStart"/>
      <w:r w:rsidRPr="00CF6F10">
        <w:rPr>
          <w:rStyle w:val="c4"/>
          <w:color w:val="000080"/>
          <w:sz w:val="26"/>
          <w:szCs w:val="26"/>
        </w:rPr>
        <w:lastRenderedPageBreak/>
        <w:t>He</w:t>
      </w:r>
      <w:proofErr w:type="spellEnd"/>
      <w:r w:rsidRPr="00CF6F10">
        <w:rPr>
          <w:rStyle w:val="c4"/>
          <w:color w:val="000080"/>
          <w:sz w:val="26"/>
          <w:szCs w:val="26"/>
        </w:rPr>
        <w:t xml:space="preserve"> только в гололед, но в сильный мороз опасно ходить в обуви на кожаной подошве, так как она сильно скользит. Поэтому рекомендуется сразу после покупки новой обуви сделать на подошву тонкую резиновую наклейку, которая и предупредит падение, и сбережет обувь. Чтобы увеличить сцепление со льдом, существует немало незатейливых народных средств. Можно перед выходом приклеить лейкопластырем кусок поролона по размеру каблука или наклеить лейкопластырь (изоляционную ленту)</w:t>
      </w:r>
      <w:r w:rsidRPr="00CF6F10">
        <w:rPr>
          <w:rStyle w:val="c4"/>
          <w:sz w:val="26"/>
          <w:szCs w:val="26"/>
        </w:rPr>
        <w:t xml:space="preserve"> </w:t>
      </w:r>
      <w:r w:rsidRPr="00CF6F10">
        <w:rPr>
          <w:rStyle w:val="c4"/>
          <w:color w:val="000080"/>
          <w:sz w:val="26"/>
          <w:szCs w:val="26"/>
        </w:rPr>
        <w:t xml:space="preserve">на сухую подошву и каблук (крест-  накрест или лесенкой) и перед выходом натереть песком. Рекомендуется также натереть наждачной бумагой подошву перед выходом или приклеить ее на подошву. Можно вырезать два резиновых кольца и надеть на обувь от подъема ноги до каблучной части подошвы. В продаже сейчас появились </w:t>
      </w:r>
      <w:proofErr w:type="gramStart"/>
      <w:r w:rsidRPr="00CF6F10">
        <w:rPr>
          <w:rStyle w:val="c4"/>
          <w:color w:val="000080"/>
          <w:sz w:val="26"/>
          <w:szCs w:val="26"/>
        </w:rPr>
        <w:t>зацепы  </w:t>
      </w:r>
      <w:proofErr w:type="spellStart"/>
      <w:r w:rsidRPr="00CF6F10">
        <w:rPr>
          <w:rStyle w:val="c4"/>
          <w:color w:val="000080"/>
          <w:sz w:val="26"/>
          <w:szCs w:val="26"/>
        </w:rPr>
        <w:t>ледоступы</w:t>
      </w:r>
      <w:proofErr w:type="spellEnd"/>
      <w:proofErr w:type="gramEnd"/>
      <w:r w:rsidRPr="00CF6F10">
        <w:rPr>
          <w:rStyle w:val="c4"/>
          <w:color w:val="000080"/>
          <w:sz w:val="26"/>
          <w:szCs w:val="26"/>
        </w:rPr>
        <w:t xml:space="preserve"> – металлические пластинки с зубчиками, которые надевают на носки обуви.</w:t>
      </w:r>
    </w:p>
    <w:p w:rsidR="00F502AE" w:rsidRDefault="00F502AE" w:rsidP="00A907D9">
      <w:pPr>
        <w:pStyle w:val="c16c8"/>
        <w:spacing w:before="0" w:beforeAutospacing="0" w:after="0" w:afterAutospacing="0" w:line="276" w:lineRule="auto"/>
        <w:ind w:left="-567" w:firstLine="1275"/>
        <w:jc w:val="both"/>
        <w:rPr>
          <w:rStyle w:val="c4"/>
          <w:color w:val="000080"/>
          <w:sz w:val="26"/>
          <w:szCs w:val="26"/>
        </w:rPr>
      </w:pPr>
      <w:r w:rsidRPr="00CF6F10">
        <w:rPr>
          <w:rStyle w:val="c4"/>
          <w:color w:val="000080"/>
          <w:sz w:val="26"/>
          <w:szCs w:val="26"/>
        </w:rPr>
        <w:t xml:space="preserve">Необходимо </w:t>
      </w:r>
      <w:proofErr w:type="gramStart"/>
      <w:r w:rsidRPr="00CF6F10">
        <w:rPr>
          <w:rStyle w:val="c4"/>
          <w:color w:val="000080"/>
          <w:sz w:val="26"/>
          <w:szCs w:val="26"/>
        </w:rPr>
        <w:t>овладеть,  искусством</w:t>
      </w:r>
      <w:proofErr w:type="gramEnd"/>
      <w:r w:rsidRPr="00CF6F10">
        <w:rPr>
          <w:rStyle w:val="c4"/>
          <w:color w:val="000080"/>
          <w:sz w:val="26"/>
          <w:szCs w:val="26"/>
        </w:rPr>
        <w:t xml:space="preserve"> безопасно падать. При падении мышцы должны быть максимально напряжены. Падая, старайтесь сжаться в комок, подберите руки, втяните голову в плечи, стремитесь падать на бок, а, коснувшись земли, обязательно перекатиться: удар, таким образом, растянется и израсходует свою силу на верчение. И, конечно, падая, сразу отбрасывайте в сторону сумки, которые вы несли: старайтесь уберечь себя, а не вещи.</w:t>
      </w:r>
    </w:p>
    <w:p w:rsidR="00A907D9" w:rsidRPr="00CF6F10" w:rsidRDefault="00A907D9" w:rsidP="00A907D9">
      <w:pPr>
        <w:pStyle w:val="c16c8"/>
        <w:spacing w:before="0" w:beforeAutospacing="0" w:after="0" w:afterAutospacing="0" w:line="276" w:lineRule="auto"/>
        <w:ind w:left="-567" w:firstLine="1275"/>
        <w:jc w:val="both"/>
        <w:rPr>
          <w:color w:val="000080"/>
          <w:sz w:val="26"/>
          <w:szCs w:val="26"/>
        </w:rPr>
      </w:pPr>
    </w:p>
    <w:p w:rsidR="00F502AE" w:rsidRPr="00CF6F10" w:rsidRDefault="00F502AE" w:rsidP="00CF6F10">
      <w:pPr>
        <w:pStyle w:val="c16c8"/>
        <w:spacing w:before="0" w:beforeAutospacing="0" w:after="0" w:afterAutospacing="0" w:line="276" w:lineRule="auto"/>
        <w:ind w:left="-567"/>
        <w:jc w:val="both"/>
        <w:rPr>
          <w:color w:val="000080"/>
          <w:sz w:val="26"/>
          <w:szCs w:val="26"/>
        </w:rPr>
      </w:pPr>
      <w:r w:rsidRPr="00CF6F10">
        <w:rPr>
          <w:rStyle w:val="c4"/>
          <w:b/>
          <w:color w:val="000080"/>
          <w:sz w:val="26"/>
          <w:szCs w:val="26"/>
        </w:rPr>
        <w:t xml:space="preserve">Помните: особенно опасны падения на спину, вверх лицом, </w:t>
      </w:r>
      <w:r w:rsidRPr="00CF6F10">
        <w:rPr>
          <w:rStyle w:val="c4"/>
          <w:color w:val="000080"/>
          <w:sz w:val="26"/>
          <w:szCs w:val="26"/>
        </w:rPr>
        <w:t>так как</w:t>
      </w:r>
      <w:r w:rsidRPr="00CF6F10">
        <w:rPr>
          <w:rStyle w:val="c4"/>
          <w:b/>
          <w:color w:val="000080"/>
          <w:sz w:val="26"/>
          <w:szCs w:val="26"/>
        </w:rPr>
        <w:t xml:space="preserve"> </w:t>
      </w:r>
      <w:r w:rsidRPr="00CF6F10">
        <w:rPr>
          <w:rStyle w:val="c4"/>
          <w:color w:val="000080"/>
          <w:sz w:val="26"/>
          <w:szCs w:val="26"/>
        </w:rPr>
        <w:t>можно получить сотрясение мозга. При получении травмы обязательно обратитесь к врачу за оказанием медицинской помощи.</w:t>
      </w:r>
    </w:p>
    <w:p w:rsidR="00F502AE" w:rsidRPr="00CF6F10" w:rsidRDefault="00A907D9" w:rsidP="00A907D9">
      <w:pPr>
        <w:pStyle w:val="c16c8"/>
        <w:spacing w:before="0" w:beforeAutospacing="0" w:after="0" w:afterAutospacing="0" w:line="276" w:lineRule="auto"/>
        <w:ind w:left="-567" w:firstLine="567"/>
        <w:jc w:val="both"/>
        <w:rPr>
          <w:color w:val="000080"/>
          <w:sz w:val="26"/>
          <w:szCs w:val="26"/>
        </w:rPr>
      </w:pPr>
      <w:r>
        <w:rPr>
          <w:rStyle w:val="c4"/>
          <w:color w:val="000080"/>
          <w:sz w:val="26"/>
          <w:szCs w:val="26"/>
        </w:rPr>
        <w:t xml:space="preserve">     </w:t>
      </w:r>
      <w:r w:rsidR="00F502AE" w:rsidRPr="00CF6F10">
        <w:rPr>
          <w:rStyle w:val="c4"/>
          <w:color w:val="000080"/>
          <w:sz w:val="26"/>
          <w:szCs w:val="26"/>
        </w:rPr>
        <w:t>Наконец, наилучшая профилактика против возможных падений и их последствий – занятия физкультурой. Ведь падение, как правило, внезапно, а на всякую</w:t>
      </w:r>
      <w:r w:rsidR="00F502AE" w:rsidRPr="00CF6F10">
        <w:rPr>
          <w:rStyle w:val="c4"/>
          <w:sz w:val="26"/>
          <w:szCs w:val="26"/>
        </w:rPr>
        <w:t xml:space="preserve"> </w:t>
      </w:r>
      <w:r w:rsidR="00F502AE" w:rsidRPr="00CF6F10">
        <w:rPr>
          <w:rStyle w:val="c4"/>
          <w:color w:val="000080"/>
          <w:sz w:val="26"/>
          <w:szCs w:val="26"/>
        </w:rPr>
        <w:t>внезапность быстрее реагирует тот, кто хорошо подготовлен физически. Тренировки воспитывают умение сохранить равновесие, координировать движения, укрепляют мышцы и связки.</w:t>
      </w:r>
    </w:p>
    <w:p w:rsidR="00265837" w:rsidRDefault="00265837" w:rsidP="00CF6F10">
      <w:pPr>
        <w:pStyle w:val="c16c8"/>
        <w:spacing w:before="0" w:beforeAutospacing="0" w:after="0" w:afterAutospacing="0" w:line="276" w:lineRule="auto"/>
        <w:ind w:left="-567"/>
        <w:jc w:val="center"/>
        <w:rPr>
          <w:rStyle w:val="c4"/>
          <w:b/>
          <w:color w:val="000080"/>
          <w:sz w:val="28"/>
          <w:szCs w:val="28"/>
        </w:rPr>
      </w:pPr>
    </w:p>
    <w:p w:rsidR="00265837" w:rsidRDefault="00265837" w:rsidP="00F502AE">
      <w:pPr>
        <w:pStyle w:val="c16c8"/>
        <w:spacing w:before="0" w:beforeAutospacing="0" w:after="0" w:afterAutospacing="0" w:line="276" w:lineRule="auto"/>
        <w:jc w:val="center"/>
        <w:rPr>
          <w:b/>
          <w:color w:val="000080"/>
          <w:sz w:val="28"/>
          <w:szCs w:val="28"/>
        </w:rPr>
      </w:pPr>
    </w:p>
    <w:p w:rsidR="0003772E" w:rsidRDefault="0003772E" w:rsidP="00F502AE">
      <w:pPr>
        <w:pStyle w:val="c16c8"/>
        <w:spacing w:before="0" w:beforeAutospacing="0" w:after="0" w:afterAutospacing="0" w:line="276" w:lineRule="auto"/>
        <w:jc w:val="center"/>
        <w:rPr>
          <w:b/>
          <w:color w:val="000080"/>
          <w:sz w:val="28"/>
          <w:szCs w:val="28"/>
        </w:rPr>
      </w:pPr>
    </w:p>
    <w:p w:rsidR="0003772E" w:rsidRPr="00F502AE" w:rsidRDefault="0003772E" w:rsidP="00F502AE">
      <w:pPr>
        <w:pStyle w:val="c16c8"/>
        <w:spacing w:before="0" w:beforeAutospacing="0" w:after="0" w:afterAutospacing="0" w:line="276" w:lineRule="auto"/>
        <w:jc w:val="center"/>
        <w:rPr>
          <w:b/>
          <w:color w:val="000080"/>
          <w:sz w:val="28"/>
          <w:szCs w:val="28"/>
        </w:rPr>
      </w:pPr>
      <w:bookmarkStart w:id="0" w:name="_GoBack"/>
      <w:bookmarkEnd w:id="0"/>
    </w:p>
    <w:p w:rsidR="0096745A" w:rsidRDefault="0096745A" w:rsidP="0096745A">
      <w:pPr>
        <w:tabs>
          <w:tab w:val="left" w:pos="12520"/>
        </w:tabs>
      </w:pPr>
      <w:r>
        <w:t>Подготовила: Т.В. Шилова специалист по охране труда</w:t>
      </w:r>
    </w:p>
    <w:p w:rsidR="00F502AE" w:rsidRPr="00F502AE" w:rsidRDefault="00F502AE" w:rsidP="00F502AE">
      <w:pPr>
        <w:pStyle w:val="c45"/>
        <w:spacing w:before="0" w:beforeAutospacing="0" w:after="0" w:afterAutospacing="0" w:line="276" w:lineRule="auto"/>
        <w:jc w:val="both"/>
        <w:rPr>
          <w:rStyle w:val="c33"/>
          <w:b/>
          <w:sz w:val="28"/>
          <w:szCs w:val="28"/>
        </w:rPr>
      </w:pPr>
    </w:p>
    <w:p w:rsidR="00F502AE" w:rsidRPr="00F502AE" w:rsidRDefault="00F502AE" w:rsidP="00F502AE">
      <w:pPr>
        <w:pStyle w:val="c45"/>
        <w:spacing w:before="0" w:beforeAutospacing="0" w:after="0" w:afterAutospacing="0" w:line="276" w:lineRule="auto"/>
        <w:jc w:val="both"/>
        <w:rPr>
          <w:rStyle w:val="c33"/>
          <w:b/>
          <w:sz w:val="28"/>
          <w:szCs w:val="28"/>
        </w:rPr>
      </w:pPr>
    </w:p>
    <w:p w:rsidR="00F502AE" w:rsidRPr="00F502AE" w:rsidRDefault="00F502AE" w:rsidP="00F502AE">
      <w:pPr>
        <w:pStyle w:val="c45"/>
        <w:spacing w:before="0" w:beforeAutospacing="0" w:after="0" w:afterAutospacing="0" w:line="276" w:lineRule="auto"/>
        <w:jc w:val="both"/>
        <w:rPr>
          <w:rStyle w:val="c33"/>
          <w:b/>
          <w:sz w:val="28"/>
          <w:szCs w:val="28"/>
        </w:rPr>
      </w:pPr>
    </w:p>
    <w:p w:rsidR="00F502AE" w:rsidRPr="00F502AE" w:rsidRDefault="00F502AE" w:rsidP="00F502AE">
      <w:pPr>
        <w:pStyle w:val="c45"/>
        <w:spacing w:before="0" w:beforeAutospacing="0" w:after="0" w:afterAutospacing="0" w:line="276" w:lineRule="auto"/>
        <w:jc w:val="both"/>
        <w:rPr>
          <w:rStyle w:val="c33"/>
          <w:b/>
          <w:sz w:val="28"/>
          <w:szCs w:val="28"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502AE" w:rsidRDefault="00F502AE" w:rsidP="00F502AE">
      <w:pPr>
        <w:pStyle w:val="c45"/>
        <w:spacing w:before="0" w:beforeAutospacing="0" w:after="0" w:afterAutospacing="0"/>
        <w:jc w:val="both"/>
        <w:rPr>
          <w:rStyle w:val="c33"/>
          <w:b/>
        </w:rPr>
      </w:pPr>
    </w:p>
    <w:p w:rsidR="00FC4C6B" w:rsidRDefault="00FC4C6B"/>
    <w:sectPr w:rsidR="00FC4C6B" w:rsidSect="00CF6F10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1"/>
    <w:rsid w:val="0003772E"/>
    <w:rsid w:val="000E1BDD"/>
    <w:rsid w:val="00114790"/>
    <w:rsid w:val="001F7A99"/>
    <w:rsid w:val="00265837"/>
    <w:rsid w:val="00381C87"/>
    <w:rsid w:val="0045609B"/>
    <w:rsid w:val="006020B2"/>
    <w:rsid w:val="00657881"/>
    <w:rsid w:val="00754B0B"/>
    <w:rsid w:val="007A633F"/>
    <w:rsid w:val="0096745A"/>
    <w:rsid w:val="00980CCC"/>
    <w:rsid w:val="009E7E05"/>
    <w:rsid w:val="00A53139"/>
    <w:rsid w:val="00A907D9"/>
    <w:rsid w:val="00AC0D99"/>
    <w:rsid w:val="00BE6DE6"/>
    <w:rsid w:val="00BF4046"/>
    <w:rsid w:val="00C92A11"/>
    <w:rsid w:val="00CF6F10"/>
    <w:rsid w:val="00DE74FB"/>
    <w:rsid w:val="00E9565E"/>
    <w:rsid w:val="00F502AE"/>
    <w:rsid w:val="00FC4C6B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8A42-1899-475F-B2C8-63FDBEA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c8">
    <w:name w:val="c30 c8"/>
    <w:basedOn w:val="a"/>
    <w:rsid w:val="00F502AE"/>
    <w:pPr>
      <w:spacing w:before="100" w:beforeAutospacing="1" w:after="100" w:afterAutospacing="1"/>
    </w:pPr>
  </w:style>
  <w:style w:type="character" w:customStyle="1" w:styleId="c33">
    <w:name w:val="c33"/>
    <w:basedOn w:val="a0"/>
    <w:rsid w:val="00F502AE"/>
  </w:style>
  <w:style w:type="paragraph" w:customStyle="1" w:styleId="c6c8">
    <w:name w:val="c6 c8"/>
    <w:basedOn w:val="a"/>
    <w:rsid w:val="00F502AE"/>
    <w:pPr>
      <w:spacing w:before="100" w:beforeAutospacing="1" w:after="100" w:afterAutospacing="1"/>
    </w:pPr>
  </w:style>
  <w:style w:type="character" w:customStyle="1" w:styleId="c60">
    <w:name w:val="c60"/>
    <w:basedOn w:val="a0"/>
    <w:rsid w:val="00F502AE"/>
  </w:style>
  <w:style w:type="character" w:customStyle="1" w:styleId="c4">
    <w:name w:val="c4"/>
    <w:basedOn w:val="a0"/>
    <w:rsid w:val="00F502AE"/>
  </w:style>
  <w:style w:type="paragraph" w:customStyle="1" w:styleId="c6">
    <w:name w:val="c6"/>
    <w:basedOn w:val="a"/>
    <w:rsid w:val="00F502AE"/>
    <w:pPr>
      <w:spacing w:before="100" w:beforeAutospacing="1" w:after="100" w:afterAutospacing="1"/>
    </w:pPr>
  </w:style>
  <w:style w:type="paragraph" w:customStyle="1" w:styleId="c55c8">
    <w:name w:val="c55 c8"/>
    <w:basedOn w:val="a"/>
    <w:rsid w:val="00F502AE"/>
    <w:pPr>
      <w:spacing w:before="100" w:beforeAutospacing="1" w:after="100" w:afterAutospacing="1"/>
    </w:pPr>
  </w:style>
  <w:style w:type="paragraph" w:customStyle="1" w:styleId="c55">
    <w:name w:val="c55"/>
    <w:basedOn w:val="a"/>
    <w:rsid w:val="00F502AE"/>
    <w:pPr>
      <w:spacing w:before="100" w:beforeAutospacing="1" w:after="100" w:afterAutospacing="1"/>
    </w:pPr>
  </w:style>
  <w:style w:type="paragraph" w:customStyle="1" w:styleId="c45">
    <w:name w:val="c45"/>
    <w:basedOn w:val="a"/>
    <w:rsid w:val="00F502AE"/>
    <w:pPr>
      <w:spacing w:before="100" w:beforeAutospacing="1" w:after="100" w:afterAutospacing="1"/>
    </w:pPr>
  </w:style>
  <w:style w:type="paragraph" w:customStyle="1" w:styleId="c16c8">
    <w:name w:val="c16 c8"/>
    <w:basedOn w:val="a"/>
    <w:rsid w:val="00F502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ОТ</dc:creator>
  <cp:keywords/>
  <dc:description/>
  <cp:lastModifiedBy>Специалист по ОТ</cp:lastModifiedBy>
  <cp:revision>18</cp:revision>
  <dcterms:created xsi:type="dcterms:W3CDTF">2020-11-17T05:00:00Z</dcterms:created>
  <dcterms:modified xsi:type="dcterms:W3CDTF">2020-11-19T05:24:00Z</dcterms:modified>
</cp:coreProperties>
</file>